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01" w:rsidRDefault="00C43F7B" w:rsidP="00C43F7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Señores</w:t>
      </w:r>
    </w:p>
    <w:p w:rsidR="00C43F7B" w:rsidRDefault="00C43F7B" w:rsidP="00C43F7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br/>
        <w:t>PRODUCTOR</w:t>
      </w:r>
      <w:r>
        <w:rPr>
          <w:rFonts w:ascii="Arial" w:eastAsia="Times New Roman" w:hAnsi="Arial" w:cs="Arial"/>
          <w:sz w:val="24"/>
          <w:szCs w:val="24"/>
          <w:lang w:val="es-ES" w:eastAsia="es-CO"/>
        </w:rPr>
        <w:t xml:space="preserve"> 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 xml:space="preserve"> Y/O PROVEEDOR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br/>
        <w:t>Ciudad.</w:t>
      </w:r>
    </w:p>
    <w:p w:rsidR="00A17AC1" w:rsidRPr="00C43F7B" w:rsidRDefault="00A17AC1" w:rsidP="00C43F7B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(Nombre del demandante)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 xml:space="preserve">, mayor de edad, identificado con cédula de ciudadanía No. </w:t>
      </w: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(Número de documento)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 xml:space="preserve">, domiciliado en la ciudad de </w:t>
      </w: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(domicilio del demandante)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 xml:space="preserve">, actuando en nombre propio, por medio del presente escrito me permito presentar la siguiente reclamación, con el fin de dar cumplimiento a lo establecido en el </w:t>
      </w: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Artículo 58 Núm. 5°de la Ley 1480 de 2011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, la cual fundamento en los siguientes hechos:</w:t>
      </w:r>
    </w:p>
    <w:p w:rsidR="00A17AC1" w:rsidRPr="00C43F7B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(Si se actúa a través de abogado, debe indicarse tal situación.)</w:t>
      </w:r>
    </w:p>
    <w:p w:rsidR="00C43F7B" w:rsidRDefault="00C43F7B" w:rsidP="00C43F7B">
      <w:pPr>
        <w:shd w:val="clear" w:color="auto" w:fill="FFFFFF"/>
        <w:spacing w:before="150" w:after="15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</w:p>
    <w:p w:rsidR="00C43F7B" w:rsidRPr="00167037" w:rsidRDefault="00C43F7B" w:rsidP="00167037">
      <w:pPr>
        <w:pStyle w:val="Prrafodelista"/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167037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Hechos</w:t>
      </w:r>
    </w:p>
    <w:p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Los hechos deben expresarse en forma clara y precisa, numerando y clasificándolos adecuadamente, debe consignarse como mínimo, la siguiente información:</w:t>
      </w:r>
    </w:p>
    <w:p w:rsidR="00C43F7B" w:rsidRPr="00C43F7B" w:rsidRDefault="00C43F7B" w:rsidP="00C43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Clase de producto adquirido o servicio que fue prestado</w:t>
      </w:r>
      <w:r w:rsidR="00167037">
        <w:rPr>
          <w:rFonts w:ascii="Arial" w:eastAsia="Times New Roman" w:hAnsi="Arial" w:cs="Arial"/>
          <w:sz w:val="24"/>
          <w:szCs w:val="24"/>
          <w:lang w:val="es-ES" w:eastAsia="es-CO"/>
        </w:rPr>
        <w:t>, debe identificar plenamente el bien objeto de reclamo.</w:t>
      </w:r>
    </w:p>
    <w:p w:rsidR="00C43F7B" w:rsidRPr="00C43F7B" w:rsidRDefault="00C43F7B" w:rsidP="00C43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Lugar en donde se adquirió el producto o se prestó el servicio</w:t>
      </w:r>
    </w:p>
    <w:p w:rsidR="00C43F7B" w:rsidRPr="00C43F7B" w:rsidRDefault="00C43F7B" w:rsidP="00C43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Productor o proveedor del producto y/o servicio</w:t>
      </w:r>
    </w:p>
    <w:p w:rsidR="00C43F7B" w:rsidRPr="00C43F7B" w:rsidRDefault="00C43F7B" w:rsidP="00C43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Precio pactado y/o pagado por el producto o servicio</w:t>
      </w:r>
    </w:p>
    <w:p w:rsidR="00C43F7B" w:rsidRPr="00C43F7B" w:rsidRDefault="00C43F7B" w:rsidP="00C43F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Defecto y/o inconformidad del consumidor con el producto y/o servicio prestado</w:t>
      </w:r>
    </w:p>
    <w:p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Si se trata de un reclamo que no se relacione con la efectividad de una garantía, sino con protección contractual por la aplicación de una cláusula abusiva, debe indicarse lo siguiente:</w:t>
      </w:r>
    </w:p>
    <w:p w:rsidR="00C43F7B" w:rsidRPr="00C43F7B" w:rsidRDefault="00C43F7B" w:rsidP="00C4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Tipo de contrato celebrado (por ejemplo planes vacacionales, servicios de educación, etc.)</w:t>
      </w:r>
    </w:p>
    <w:p w:rsidR="00C43F7B" w:rsidRPr="00C43F7B" w:rsidRDefault="00C43F7B" w:rsidP="00C4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Las cláusulas cuyo contenido estima abusivo, esto es, aquello que esté incorporado en el contrato y genere un desequilibrio injustificado en perjuicio del consumidor o que afecten el tiempo, modo y lugar en que el consumidor puede ejercer sus derechos</w:t>
      </w:r>
    </w:p>
    <w:p w:rsidR="00C43F7B" w:rsidRPr="00C43F7B" w:rsidRDefault="00C43F7B" w:rsidP="00C43F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Demás datos relevantes e importantes que tengan relación con el caso</w:t>
      </w:r>
    </w:p>
    <w:p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lastRenderedPageBreak/>
        <w:t>Si se trata de un reclamo para obtener el resarcimiento de los perjuicios derivados de la publicidad e información engañosa, usted deberá indicar los siguientes datos:</w:t>
      </w:r>
    </w:p>
    <w:p w:rsidR="00C43F7B" w:rsidRPr="00C43F7B" w:rsidRDefault="00C43F7B" w:rsidP="00C43F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El tipo de información que recibió, incluyendo las condiciones particulares de lo ofrecido</w:t>
      </w:r>
    </w:p>
    <w:p w:rsidR="00C43F7B" w:rsidRPr="00C43F7B" w:rsidRDefault="00C43F7B" w:rsidP="00C43F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Motivos concretos de la inconformidad o falta de correspondencia entre lo ofrecido y lo recibido</w:t>
      </w:r>
    </w:p>
    <w:p w:rsidR="00C43F7B" w:rsidRPr="00C43F7B" w:rsidRDefault="00C43F7B" w:rsidP="00C43F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Tenga en cuenta que deberá allegarse la prueba documental de la publicidad o información engañosa</w:t>
      </w:r>
    </w:p>
    <w:p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Si se trata de un reclamo para obtener el resarcimiento de los perjuicios derivados causados a los bienes en la prestación de servicios que implican la entrega de tales bienes (como los servicios de lavandería o parqueadero, por ejemplo), usted deberá indicar lo siguiente: </w:t>
      </w:r>
    </w:p>
    <w:p w:rsidR="00C43F7B" w:rsidRPr="00C43F7B" w:rsidRDefault="00C43F7B" w:rsidP="00C43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Tipo de bien entregado para la prestación del servicio (como la prenda de vestir o el automotor)</w:t>
      </w:r>
    </w:p>
    <w:p w:rsidR="00C43F7B" w:rsidRPr="00C43F7B" w:rsidRDefault="00C43F7B" w:rsidP="00C43F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Condiciones en las que se encontraba el bien para el momento de su entrega</w:t>
      </w:r>
    </w:p>
    <w:p w:rsidR="00A17AC1" w:rsidRPr="00A17AC1" w:rsidRDefault="00C43F7B" w:rsidP="00A17A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Daño que le fue causado al bien durante la prestación del servicio</w:t>
      </w:r>
    </w:p>
    <w:p w:rsidR="00C43F7B" w:rsidRPr="00C43F7B" w:rsidRDefault="00C43F7B" w:rsidP="00C43F7B">
      <w:pPr>
        <w:shd w:val="clear" w:color="auto" w:fill="FFFFFF"/>
        <w:spacing w:before="150" w:after="15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3. Pretensiones</w:t>
      </w:r>
    </w:p>
    <w:p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Formule de forma clara, separada, concreta y precisa, lo que pretende y, siempre que se tenga una pretensión económica, deberá estimarse su monto, esto es, a cuánto ascienden en moneda nacional.</w:t>
      </w:r>
    </w:p>
    <w:p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Así por ejemplo, puede solicitarse:</w:t>
      </w:r>
    </w:p>
    <w:p w:rsidR="00C43F7B" w:rsidRPr="00C43F7B" w:rsidRDefault="00C43F7B" w:rsidP="00C43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Que se cumpla con la garantía otorgada por el productor y/o proveedor o con la garantía legalmente exigible respecto de algún bien o servicio</w:t>
      </w:r>
    </w:p>
    <w:p w:rsidR="00C43F7B" w:rsidRPr="00C43F7B" w:rsidRDefault="00C43F7B" w:rsidP="00C43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Que se repare el bien</w:t>
      </w:r>
    </w:p>
    <w:p w:rsidR="00C43F7B" w:rsidRPr="00C43F7B" w:rsidRDefault="00C43F7B" w:rsidP="00C43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Que se cambie el bien por uno nuevo, idéntico o de similares características al adquirido</w:t>
      </w:r>
    </w:p>
    <w:p w:rsidR="00C43F7B" w:rsidRPr="00C43F7B" w:rsidRDefault="00C43F7B" w:rsidP="00C43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Que se devuelva el dinero pagado por la adquisición del bien o por la prestación del servicio en forma indebida</w:t>
      </w:r>
    </w:p>
    <w:p w:rsidR="00C43F7B" w:rsidRPr="00C43F7B" w:rsidRDefault="00C43F7B" w:rsidP="00C43F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Que se reparen los perjuicios causados por la publicidad o información engañosa o la prestación del servicio derivado de la entrega de bienes. Deberá indicarse el monto de los perjuicios</w:t>
      </w:r>
    </w:p>
    <w:p w:rsidR="00C43F7B" w:rsidRPr="00C43F7B" w:rsidRDefault="00C43F7B" w:rsidP="00C43F7B">
      <w:pPr>
        <w:shd w:val="clear" w:color="auto" w:fill="FFFFFF"/>
        <w:spacing w:before="150" w:after="150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4. Finalización del reclamo</w:t>
      </w:r>
    </w:p>
    <w:p w:rsid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 xml:space="preserve">El presente documento tiene como propósito surtir la etapa de reclamo directo de que trata el </w:t>
      </w: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 xml:space="preserve">Artículo 58 </w:t>
      </w:r>
      <w:r w:rsidR="005E04BB"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Núm.</w:t>
      </w: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 xml:space="preserve"> 5°de la Ley 1480 de 2011 –Estatuto del </w:t>
      </w: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lastRenderedPageBreak/>
        <w:t>Consumidor</w:t>
      </w: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, para lograr satisfacer mis pretensiones. De resultar adversa su respuesta o parcialmente satisfactoria a mis intereses como consumidor, procederé a formular la acción de Protección del Consumidor, en los términos del artículo 58 del mismo Estatuto.</w:t>
      </w:r>
    </w:p>
    <w:p w:rsidR="00A17AC1" w:rsidRPr="00C43F7B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sz w:val="24"/>
          <w:szCs w:val="24"/>
          <w:lang w:val="es-ES" w:eastAsia="es-CO"/>
        </w:rPr>
        <w:t>Cordialmente,</w:t>
      </w:r>
    </w:p>
    <w:p w:rsidR="00A17AC1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A17AC1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A17AC1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A17AC1" w:rsidRPr="00C43F7B" w:rsidRDefault="00A17AC1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</w:p>
    <w:p w:rsidR="00C43F7B" w:rsidRPr="00C43F7B" w:rsidRDefault="00C43F7B" w:rsidP="00C43F7B">
      <w:pPr>
        <w:shd w:val="clear" w:color="auto" w:fill="FFFFFF"/>
        <w:spacing w:after="15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val="es-ES" w:eastAsia="es-CO"/>
        </w:rPr>
      </w:pPr>
      <w:r w:rsidRPr="00C43F7B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NOMBRE DEL CONSUMIDOR.</w:t>
      </w:r>
    </w:p>
    <w:p w:rsidR="00D8541E" w:rsidRPr="00C43F7B" w:rsidRDefault="008C4B1F" w:rsidP="00C43F7B">
      <w:pPr>
        <w:jc w:val="both"/>
        <w:rPr>
          <w:rFonts w:ascii="Arial" w:hAnsi="Arial" w:cs="Arial"/>
          <w:sz w:val="24"/>
          <w:szCs w:val="24"/>
        </w:rPr>
      </w:pPr>
    </w:p>
    <w:sectPr w:rsidR="00D8541E" w:rsidRPr="00C4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1F" w:rsidRDefault="008C4B1F" w:rsidP="00143282">
      <w:pPr>
        <w:spacing w:after="0" w:line="240" w:lineRule="auto"/>
      </w:pPr>
      <w:r>
        <w:separator/>
      </w:r>
    </w:p>
  </w:endnote>
  <w:endnote w:type="continuationSeparator" w:id="0">
    <w:p w:rsidR="008C4B1F" w:rsidRDefault="008C4B1F" w:rsidP="0014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_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C1" w:rsidRDefault="00A17A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C1" w:rsidRDefault="00A17AC1">
    <w:pPr>
      <w:pStyle w:val="Piedepgina"/>
    </w:pPr>
    <w:r>
      <w:t xml:space="preserve">                                                                                                                              </w:t>
    </w:r>
    <w:bookmarkStart w:id="0" w:name="_GoBack"/>
    <w:bookmarkEnd w:id="0"/>
    <w:r>
      <w:t xml:space="preserve">   AJ01-F01 Vr1 (2017-12-26)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C1" w:rsidRDefault="00A17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1F" w:rsidRDefault="008C4B1F" w:rsidP="00143282">
      <w:pPr>
        <w:spacing w:after="0" w:line="240" w:lineRule="auto"/>
      </w:pPr>
      <w:r>
        <w:separator/>
      </w:r>
    </w:p>
  </w:footnote>
  <w:footnote w:type="continuationSeparator" w:id="0">
    <w:p w:rsidR="008C4B1F" w:rsidRDefault="008C4B1F" w:rsidP="0014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C1" w:rsidRDefault="00A17A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4"/>
      <w:gridCol w:w="5580"/>
    </w:tblGrid>
    <w:tr w:rsidR="00143282" w:rsidTr="00143282">
      <w:trPr>
        <w:cantSplit/>
        <w:trHeight w:val="1288"/>
      </w:trPr>
      <w:tc>
        <w:tcPr>
          <w:tcW w:w="3134" w:type="dxa"/>
        </w:tcPr>
        <w:p w:rsidR="00143282" w:rsidRDefault="00143282" w:rsidP="00143282">
          <w:pPr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50165</wp:posOffset>
                </wp:positionV>
                <wp:extent cx="1308100" cy="688340"/>
                <wp:effectExtent l="0" t="0" r="635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0" w:type="dxa"/>
          <w:vAlign w:val="center"/>
        </w:tcPr>
        <w:p w:rsidR="00143282" w:rsidRPr="00F91401" w:rsidRDefault="00F91401" w:rsidP="00F91401">
          <w:pPr>
            <w:jc w:val="center"/>
            <w:rPr>
              <w:rFonts w:ascii="Arial" w:hAnsi="Arial" w:cs="Arial"/>
              <w:sz w:val="28"/>
              <w:szCs w:val="28"/>
              <w:lang w:val="es-MX"/>
            </w:rPr>
          </w:pPr>
          <w:r w:rsidRPr="00F91401">
            <w:rPr>
              <w:rFonts w:ascii="Arial" w:hAnsi="Arial" w:cs="Arial"/>
              <w:sz w:val="28"/>
              <w:szCs w:val="28"/>
              <w:lang w:val="es-MX"/>
            </w:rPr>
            <w:t>RECLAMACIÓN DIRECTA</w:t>
          </w:r>
        </w:p>
      </w:tc>
    </w:tr>
  </w:tbl>
  <w:p w:rsidR="00143282" w:rsidRDefault="00143282" w:rsidP="00143282">
    <w:pPr>
      <w:pStyle w:val="Encabezado"/>
      <w:rPr>
        <w:sz w:val="6"/>
        <w:szCs w:val="6"/>
      </w:rPr>
    </w:pPr>
  </w:p>
  <w:p w:rsidR="00143282" w:rsidRDefault="00143282" w:rsidP="00143282">
    <w:pPr>
      <w:pStyle w:val="Encabezado"/>
      <w:rPr>
        <w:sz w:val="6"/>
        <w:szCs w:val="6"/>
      </w:rPr>
    </w:pPr>
  </w:p>
  <w:p w:rsidR="00143282" w:rsidRDefault="00143282" w:rsidP="00143282">
    <w:pPr>
      <w:pStyle w:val="Encabezado"/>
      <w:rPr>
        <w:sz w:val="6"/>
        <w:szCs w:val="6"/>
      </w:rPr>
    </w:pPr>
  </w:p>
  <w:p w:rsidR="00143282" w:rsidRPr="00596D51" w:rsidRDefault="00143282" w:rsidP="00143282">
    <w:pPr>
      <w:pStyle w:val="Encabezado"/>
      <w:rPr>
        <w:sz w:val="6"/>
        <w:szCs w:val="6"/>
      </w:rPr>
    </w:pPr>
  </w:p>
  <w:p w:rsidR="00143282" w:rsidRDefault="0014328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C1" w:rsidRDefault="00A17A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7.2pt;height:9.25pt" o:bullet="t">
        <v:imagedata r:id="rId1" o:title="fle"/>
      </v:shape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abstractNum w:abstractNumId="0" w15:restartNumberingAfterBreak="0">
    <w:nsid w:val="049167B8"/>
    <w:multiLevelType w:val="multilevel"/>
    <w:tmpl w:val="89A8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F2335"/>
    <w:multiLevelType w:val="multilevel"/>
    <w:tmpl w:val="DFA0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555C3"/>
    <w:multiLevelType w:val="multilevel"/>
    <w:tmpl w:val="D1DA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97EFD"/>
    <w:multiLevelType w:val="hybridMultilevel"/>
    <w:tmpl w:val="CF7428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0514"/>
    <w:multiLevelType w:val="multilevel"/>
    <w:tmpl w:val="25C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80B79"/>
    <w:multiLevelType w:val="multilevel"/>
    <w:tmpl w:val="C668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7B"/>
    <w:rsid w:val="00143282"/>
    <w:rsid w:val="00167037"/>
    <w:rsid w:val="001E05BB"/>
    <w:rsid w:val="002F784B"/>
    <w:rsid w:val="003C6024"/>
    <w:rsid w:val="004849AE"/>
    <w:rsid w:val="005E04BB"/>
    <w:rsid w:val="00862FC0"/>
    <w:rsid w:val="008C4B1F"/>
    <w:rsid w:val="00A17AC1"/>
    <w:rsid w:val="00C43F7B"/>
    <w:rsid w:val="00E06DEC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C4A1A96-0463-481C-866D-D377A3D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43F7B"/>
    <w:pPr>
      <w:spacing w:before="150" w:after="150" w:line="240" w:lineRule="auto"/>
      <w:outlineLvl w:val="3"/>
    </w:pPr>
    <w:rPr>
      <w:rFonts w:ascii="opensans_regular" w:eastAsia="Times New Roman" w:hAnsi="opensans_regular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43F7B"/>
    <w:rPr>
      <w:rFonts w:ascii="opensans_regular" w:eastAsia="Times New Roman" w:hAnsi="opensans_regular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C43F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3F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16703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43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282"/>
  </w:style>
  <w:style w:type="paragraph" w:styleId="Piedepgina">
    <w:name w:val="footer"/>
    <w:basedOn w:val="Normal"/>
    <w:link w:val="PiedepginaCar"/>
    <w:uiPriority w:val="99"/>
    <w:unhideWhenUsed/>
    <w:rsid w:val="00143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1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20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4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2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7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4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Robayo Alfonso</dc:creator>
  <cp:keywords/>
  <dc:description/>
  <cp:lastModifiedBy>Maria del Carmen Diaz Fonseca</cp:lastModifiedBy>
  <cp:revision>4</cp:revision>
  <dcterms:created xsi:type="dcterms:W3CDTF">2017-12-26T13:47:00Z</dcterms:created>
  <dcterms:modified xsi:type="dcterms:W3CDTF">2017-12-26T13:50:00Z</dcterms:modified>
</cp:coreProperties>
</file>